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34BF6" w14:textId="77777777" w:rsidR="008D210D" w:rsidRPr="008D210D" w:rsidRDefault="008D210D" w:rsidP="008D210D">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D210D">
        <w:rPr>
          <w:rFonts w:ascii="Times New Roman" w:eastAsia="Times New Roman" w:hAnsi="Times New Roman" w:cs="Times New Roman"/>
          <w:b/>
          <w:bCs/>
          <w:kern w:val="36"/>
          <w:sz w:val="48"/>
          <w:szCs w:val="48"/>
          <w14:ligatures w14:val="none"/>
        </w:rPr>
        <w:t>Floyd Ward School of Dance Birthday Party Policies</w:t>
      </w:r>
    </w:p>
    <w:p w14:paraId="3625C1D5" w14:textId="77777777" w:rsidR="008D210D" w:rsidRPr="008D210D" w:rsidRDefault="008D210D" w:rsidP="008D210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t>Thank you for choosing Floyd Ward School of Dance to celebrate your special day! To help ensure a safe, enjoyable, and organized experience for all guests, please review the following policies.</w:t>
      </w:r>
    </w:p>
    <w:p w14:paraId="6189DB53" w14:textId="77777777" w:rsidR="008D210D" w:rsidRPr="008D210D" w:rsidRDefault="008D210D" w:rsidP="008D210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D210D">
        <w:rPr>
          <w:rFonts w:ascii="Times New Roman" w:eastAsia="Times New Roman" w:hAnsi="Times New Roman" w:cs="Times New Roman"/>
          <w:b/>
          <w:bCs/>
          <w:kern w:val="0"/>
          <w:sz w:val="36"/>
          <w:szCs w:val="36"/>
          <w14:ligatures w14:val="none"/>
        </w:rPr>
        <w:t>Reservation and Payment</w:t>
      </w:r>
    </w:p>
    <w:p w14:paraId="00AFDBEB" w14:textId="77777777" w:rsidR="008D210D" w:rsidRPr="008D210D" w:rsidRDefault="008D210D" w:rsidP="008D210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t xml:space="preserve">A signed Birthday Party Contract and required deposit must be received in order to reserve your party date and time. </w:t>
      </w:r>
    </w:p>
    <w:p w14:paraId="759474E6" w14:textId="77777777" w:rsidR="008D210D" w:rsidRPr="008D210D" w:rsidRDefault="008D210D" w:rsidP="008D210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t xml:space="preserve">Party reservations are accepted on a first-come, first-served basis. </w:t>
      </w:r>
    </w:p>
    <w:p w14:paraId="5B55940A" w14:textId="77777777" w:rsidR="008D210D" w:rsidRPr="008D210D" w:rsidRDefault="008D210D" w:rsidP="008D210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t xml:space="preserve">Final payment is due on or before the day of the event. </w:t>
      </w:r>
    </w:p>
    <w:p w14:paraId="7D1D2C01" w14:textId="77777777" w:rsidR="008D210D" w:rsidRPr="008D210D" w:rsidRDefault="008D210D" w:rsidP="008D210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t xml:space="preserve">Additional charges may apply for extra guests, extended party time, or additional services requested. </w:t>
      </w:r>
    </w:p>
    <w:p w14:paraId="632E238A" w14:textId="77777777" w:rsidR="008D210D" w:rsidRPr="008D210D" w:rsidRDefault="008D210D" w:rsidP="008D210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D210D">
        <w:rPr>
          <w:rFonts w:ascii="Times New Roman" w:eastAsia="Times New Roman" w:hAnsi="Times New Roman" w:cs="Times New Roman"/>
          <w:b/>
          <w:bCs/>
          <w:kern w:val="0"/>
          <w:sz w:val="36"/>
          <w:szCs w:val="36"/>
          <w14:ligatures w14:val="none"/>
        </w:rPr>
        <w:t>Cancellation Policy</w:t>
      </w:r>
    </w:p>
    <w:p w14:paraId="7C1644AA" w14:textId="77777777" w:rsidR="008D210D" w:rsidRPr="008D210D" w:rsidRDefault="008D210D" w:rsidP="008D210D">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t xml:space="preserve">Cancellations made more than 14 days prior to the event will receive a full refund of any payments made, less the non-refundable deposit. </w:t>
      </w:r>
    </w:p>
    <w:p w14:paraId="7D551E4C" w14:textId="77777777" w:rsidR="008D210D" w:rsidRPr="008D210D" w:rsidRDefault="008D210D" w:rsidP="008D210D">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t xml:space="preserve">Cancellations made 7–13 days prior to the event will receive a 50% refund of payments made, excluding the non-refundable deposit. </w:t>
      </w:r>
    </w:p>
    <w:p w14:paraId="45784338" w14:textId="77777777" w:rsidR="008D210D" w:rsidRPr="008D210D" w:rsidRDefault="008D210D" w:rsidP="008D210D">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t xml:space="preserve">Cancellations made less than 7 days prior to the event are not eligible for a refund. </w:t>
      </w:r>
    </w:p>
    <w:p w14:paraId="31B78DB1" w14:textId="77777777" w:rsidR="008D210D" w:rsidRPr="008D210D" w:rsidRDefault="008D210D" w:rsidP="008D210D">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t xml:space="preserve">If the party host chooses not to attend due to weather, illness, scheduling conflicts, or other personal circumstances, standard cancellation policies will apply. </w:t>
      </w:r>
    </w:p>
    <w:p w14:paraId="69C38AAD" w14:textId="77777777" w:rsidR="008D210D" w:rsidRPr="008D210D" w:rsidRDefault="008D210D" w:rsidP="008D210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D210D">
        <w:rPr>
          <w:rFonts w:ascii="Times New Roman" w:eastAsia="Times New Roman" w:hAnsi="Times New Roman" w:cs="Times New Roman"/>
          <w:b/>
          <w:bCs/>
          <w:kern w:val="0"/>
          <w:sz w:val="36"/>
          <w:szCs w:val="36"/>
          <w14:ligatures w14:val="none"/>
        </w:rPr>
        <w:t>Weather Policy</w:t>
      </w:r>
    </w:p>
    <w:p w14:paraId="0DAC04B7" w14:textId="77777777" w:rsidR="008D210D" w:rsidRPr="008D210D" w:rsidRDefault="008D210D" w:rsidP="008D210D">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t xml:space="preserve">In the event that Floyd Ward School of Dance closes due to severe weather, hazardous road conditions, power outages, or other emergencies, the party may be rescheduled at no additional charge based on facility availability. </w:t>
      </w:r>
    </w:p>
    <w:p w14:paraId="1B3D893E" w14:textId="77777777" w:rsidR="008D210D" w:rsidRPr="008D210D" w:rsidRDefault="008D210D" w:rsidP="008D210D">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t xml:space="preserve">Refunds will not be issued for weather-related closures initiated by Floyd Ward School of Dance; however, every effort will be made to accommodate a mutually agreeable rescheduled date. </w:t>
      </w:r>
    </w:p>
    <w:p w14:paraId="22C6E22C" w14:textId="77777777" w:rsidR="008D210D" w:rsidRPr="008D210D" w:rsidRDefault="008D210D" w:rsidP="008D210D">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t xml:space="preserve">If weather conditions exist but the facility remains open, the decision to proceed with the party remains the responsibility of the party host and standard cancellation policies will apply. </w:t>
      </w:r>
    </w:p>
    <w:p w14:paraId="42DF72DF" w14:textId="77777777" w:rsidR="008D210D" w:rsidRPr="008D210D" w:rsidRDefault="008D210D" w:rsidP="008D210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D210D">
        <w:rPr>
          <w:rFonts w:ascii="Times New Roman" w:eastAsia="Times New Roman" w:hAnsi="Times New Roman" w:cs="Times New Roman"/>
          <w:b/>
          <w:bCs/>
          <w:kern w:val="0"/>
          <w:sz w:val="36"/>
          <w:szCs w:val="36"/>
          <w14:ligatures w14:val="none"/>
        </w:rPr>
        <w:t>Building Usage</w:t>
      </w:r>
    </w:p>
    <w:p w14:paraId="1146BA65" w14:textId="77777777" w:rsidR="008D210D" w:rsidRPr="008D210D" w:rsidRDefault="008D210D" w:rsidP="008D210D">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t xml:space="preserve">Party hosts and guests are permitted only in the designated party areas, dance studios, restrooms, lobby, and other approved spaces. </w:t>
      </w:r>
    </w:p>
    <w:p w14:paraId="61695EF3" w14:textId="77777777" w:rsidR="008D210D" w:rsidRPr="008D210D" w:rsidRDefault="008D210D" w:rsidP="008D210D">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lastRenderedPageBreak/>
        <w:t xml:space="preserve">Children must remain supervised by a responsible adult at all times except when participating in organized activities led by Floyd Ward School of Dance staff. </w:t>
      </w:r>
    </w:p>
    <w:p w14:paraId="226C7B34" w14:textId="77777777" w:rsidR="008D210D" w:rsidRPr="008D210D" w:rsidRDefault="008D210D" w:rsidP="008D210D">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t xml:space="preserve">No running, roughhousing, climbing on furniture, or unsafe behavior is permitted anywhere in the facility. </w:t>
      </w:r>
    </w:p>
    <w:p w14:paraId="36BF3516" w14:textId="77777777" w:rsidR="008D210D" w:rsidRPr="008D210D" w:rsidRDefault="008D210D" w:rsidP="008D210D">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t xml:space="preserve">Street shoes may not be worn on dance floors. Clean dance shoes, socks, or bare feet are recommended depending on the activity. </w:t>
      </w:r>
    </w:p>
    <w:p w14:paraId="60645380" w14:textId="77777777" w:rsidR="008D210D" w:rsidRPr="008D210D" w:rsidRDefault="008D210D" w:rsidP="008D210D">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t xml:space="preserve">Guests must respect all studio property, equipment, decorations, and furnishings. </w:t>
      </w:r>
    </w:p>
    <w:p w14:paraId="03E42C6C" w14:textId="77777777" w:rsidR="008D210D" w:rsidRPr="008D210D" w:rsidRDefault="008D210D" w:rsidP="008D210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D210D">
        <w:rPr>
          <w:rFonts w:ascii="Times New Roman" w:eastAsia="Times New Roman" w:hAnsi="Times New Roman" w:cs="Times New Roman"/>
          <w:b/>
          <w:bCs/>
          <w:kern w:val="0"/>
          <w:sz w:val="36"/>
          <w:szCs w:val="36"/>
          <w14:ligatures w14:val="none"/>
        </w:rPr>
        <w:t>Decorations</w:t>
      </w:r>
    </w:p>
    <w:p w14:paraId="6388D352" w14:textId="77777777" w:rsidR="008D210D" w:rsidRPr="008D210D" w:rsidRDefault="008D210D" w:rsidP="008D210D">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t xml:space="preserve">Decorations are welcome; however, all decorations must be approved in advance. </w:t>
      </w:r>
    </w:p>
    <w:p w14:paraId="131FD173" w14:textId="77777777" w:rsidR="008D210D" w:rsidRPr="008D210D" w:rsidRDefault="008D210D" w:rsidP="008D210D">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t xml:space="preserve">No nails, screws, staples, tape that damages surfaces, or permanent adhesives may be used. </w:t>
      </w:r>
    </w:p>
    <w:p w14:paraId="46B2E864" w14:textId="77777777" w:rsidR="008D210D" w:rsidRPr="008D210D" w:rsidRDefault="008D210D" w:rsidP="008D210D">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t xml:space="preserve">Confetti, glitter, and similar decorative materials are permitted; however, excessive cleanup resulting from decorations may result in an additional cleaning fee. </w:t>
      </w:r>
    </w:p>
    <w:p w14:paraId="588A2655" w14:textId="77777777" w:rsidR="008D210D" w:rsidRPr="008D210D" w:rsidRDefault="008D210D" w:rsidP="008D210D">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t xml:space="preserve">All decorations brought into the facility must be removed at the conclusion of the event. </w:t>
      </w:r>
    </w:p>
    <w:p w14:paraId="46ED7B32" w14:textId="77777777" w:rsidR="008D210D" w:rsidRPr="008D210D" w:rsidRDefault="008D210D" w:rsidP="008D210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D210D">
        <w:rPr>
          <w:rFonts w:ascii="Times New Roman" w:eastAsia="Times New Roman" w:hAnsi="Times New Roman" w:cs="Times New Roman"/>
          <w:b/>
          <w:bCs/>
          <w:kern w:val="0"/>
          <w:sz w:val="36"/>
          <w:szCs w:val="36"/>
          <w14:ligatures w14:val="none"/>
        </w:rPr>
        <w:t>Food and Beverages</w:t>
      </w:r>
    </w:p>
    <w:p w14:paraId="1F9C11B8" w14:textId="77777777" w:rsidR="008D210D" w:rsidRPr="008D210D" w:rsidRDefault="008D210D" w:rsidP="008D210D">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t xml:space="preserve">Outside food, cake, and non-alcoholic beverages are permitted unless otherwise specified in the party package. </w:t>
      </w:r>
    </w:p>
    <w:p w14:paraId="4160908B" w14:textId="77777777" w:rsidR="008D210D" w:rsidRPr="008D210D" w:rsidRDefault="008D210D" w:rsidP="008D210D">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t xml:space="preserve">Alcoholic beverages, tobacco products, vaping devices, and illegal substances are strictly prohibited on school property. </w:t>
      </w:r>
    </w:p>
    <w:p w14:paraId="3095F006" w14:textId="77777777" w:rsidR="008D210D" w:rsidRPr="008D210D" w:rsidRDefault="008D210D" w:rsidP="008D210D">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t xml:space="preserve">The party host is responsible for ensuring guests dispose of trash properly and leave the party area reasonably clean. </w:t>
      </w:r>
    </w:p>
    <w:p w14:paraId="0325F39F" w14:textId="77777777" w:rsidR="008D210D" w:rsidRPr="008D210D" w:rsidRDefault="008D210D" w:rsidP="008D210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D210D">
        <w:rPr>
          <w:rFonts w:ascii="Times New Roman" w:eastAsia="Times New Roman" w:hAnsi="Times New Roman" w:cs="Times New Roman"/>
          <w:b/>
          <w:bCs/>
          <w:kern w:val="0"/>
          <w:sz w:val="36"/>
          <w:szCs w:val="36"/>
          <w14:ligatures w14:val="none"/>
        </w:rPr>
        <w:t>Guest Count</w:t>
      </w:r>
    </w:p>
    <w:p w14:paraId="61FFBB47" w14:textId="77777777" w:rsidR="008D210D" w:rsidRPr="008D210D" w:rsidRDefault="008D210D" w:rsidP="008D210D">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t xml:space="preserve">Party packages include a maximum number of guests as specified in the selected package. </w:t>
      </w:r>
    </w:p>
    <w:p w14:paraId="2AC08C8E" w14:textId="77777777" w:rsidR="008D210D" w:rsidRPr="008D210D" w:rsidRDefault="008D210D" w:rsidP="008D210D">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t xml:space="preserve">Additional guests may be accommodated with advance approval and payment of applicable fees. </w:t>
      </w:r>
    </w:p>
    <w:p w14:paraId="37DCF46F" w14:textId="77777777" w:rsidR="008D210D" w:rsidRPr="008D210D" w:rsidRDefault="008D210D" w:rsidP="008D210D">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t xml:space="preserve">The party host is responsible for providing an accurate guest count no later than 7 days before the event. </w:t>
      </w:r>
    </w:p>
    <w:p w14:paraId="329A1FCA" w14:textId="77777777" w:rsidR="008D210D" w:rsidRPr="008D210D" w:rsidRDefault="008D210D" w:rsidP="008D210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D210D">
        <w:rPr>
          <w:rFonts w:ascii="Times New Roman" w:eastAsia="Times New Roman" w:hAnsi="Times New Roman" w:cs="Times New Roman"/>
          <w:b/>
          <w:bCs/>
          <w:kern w:val="0"/>
          <w:sz w:val="36"/>
          <w:szCs w:val="36"/>
          <w14:ligatures w14:val="none"/>
        </w:rPr>
        <w:t>Damage and Liability</w:t>
      </w:r>
    </w:p>
    <w:p w14:paraId="5DC25D93" w14:textId="77777777" w:rsidR="008D210D" w:rsidRPr="008D210D" w:rsidRDefault="008D210D" w:rsidP="008D210D">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t xml:space="preserve">The party host assumes responsibility for the conduct of all guests attending the event. </w:t>
      </w:r>
    </w:p>
    <w:p w14:paraId="048CBE67" w14:textId="77777777" w:rsidR="008D210D" w:rsidRPr="008D210D" w:rsidRDefault="008D210D" w:rsidP="008D210D">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t xml:space="preserve">Any damage to the facility, dance floors, equipment, furnishings, or property caused by guests may result in repair or replacement charges billed to the party host. </w:t>
      </w:r>
    </w:p>
    <w:p w14:paraId="26711B69" w14:textId="77777777" w:rsidR="008D210D" w:rsidRPr="008D210D" w:rsidRDefault="008D210D" w:rsidP="008D210D">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t xml:space="preserve">Floyd Ward School of Dance is not responsible for lost, stolen, or damaged personal belongings. </w:t>
      </w:r>
    </w:p>
    <w:p w14:paraId="5C354224" w14:textId="77777777" w:rsidR="008D210D" w:rsidRPr="008D210D" w:rsidRDefault="008D210D" w:rsidP="008D210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D210D">
        <w:rPr>
          <w:rFonts w:ascii="Times New Roman" w:eastAsia="Times New Roman" w:hAnsi="Times New Roman" w:cs="Times New Roman"/>
          <w:b/>
          <w:bCs/>
          <w:kern w:val="0"/>
          <w:sz w:val="36"/>
          <w:szCs w:val="36"/>
          <w14:ligatures w14:val="none"/>
        </w:rPr>
        <w:t>Arrival and Departure</w:t>
      </w:r>
    </w:p>
    <w:p w14:paraId="0237455C" w14:textId="77777777" w:rsidR="008D210D" w:rsidRPr="008D210D" w:rsidRDefault="008D210D" w:rsidP="008D210D">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lastRenderedPageBreak/>
        <w:t xml:space="preserve">Access to the party space will begin at the scheduled start time unless prior arrangements have been made. </w:t>
      </w:r>
    </w:p>
    <w:p w14:paraId="1D6C8B94" w14:textId="77777777" w:rsidR="008D210D" w:rsidRPr="008D210D" w:rsidRDefault="008D210D" w:rsidP="008D210D">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t xml:space="preserve">Parties must conclude at the scheduled end time. </w:t>
      </w:r>
    </w:p>
    <w:p w14:paraId="6833663C" w14:textId="77777777" w:rsidR="008D210D" w:rsidRPr="008D210D" w:rsidRDefault="008D210D" w:rsidP="008D210D">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t xml:space="preserve">Additional fees may be assessed for parties that exceed their reserved time. </w:t>
      </w:r>
    </w:p>
    <w:p w14:paraId="16E608DB" w14:textId="77777777" w:rsidR="008D210D" w:rsidRPr="008D210D" w:rsidRDefault="008D210D" w:rsidP="008D210D">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t xml:space="preserve">Party hosts are responsible for ensuring all guests have departed promptly at the conclusion of the event. </w:t>
      </w:r>
    </w:p>
    <w:p w14:paraId="11EE731B" w14:textId="77777777" w:rsidR="008D210D" w:rsidRPr="008D210D" w:rsidRDefault="008D210D" w:rsidP="008D210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D210D">
        <w:rPr>
          <w:rFonts w:ascii="Times New Roman" w:eastAsia="Times New Roman" w:hAnsi="Times New Roman" w:cs="Times New Roman"/>
          <w:b/>
          <w:bCs/>
          <w:kern w:val="0"/>
          <w:sz w:val="36"/>
          <w:szCs w:val="36"/>
          <w14:ligatures w14:val="none"/>
        </w:rPr>
        <w:t>Refund Policy</w:t>
      </w:r>
    </w:p>
    <w:p w14:paraId="03C29978" w14:textId="77777777" w:rsidR="008D210D" w:rsidRPr="008D210D" w:rsidRDefault="008D210D" w:rsidP="008D210D">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t xml:space="preserve">Deposits are non-refundable except in cases where Floyd Ward School of Dance is unable to provide the reserved facility. </w:t>
      </w:r>
    </w:p>
    <w:p w14:paraId="5B864F15" w14:textId="77777777" w:rsidR="008D210D" w:rsidRPr="008D210D" w:rsidRDefault="008D210D" w:rsidP="008D210D">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t xml:space="preserve">No refunds will be issued for guest no-shows, early departures, or unused portions of the party package. </w:t>
      </w:r>
    </w:p>
    <w:p w14:paraId="4A94C533" w14:textId="77777777" w:rsidR="008D210D" w:rsidRPr="008D210D" w:rsidRDefault="008D210D" w:rsidP="008D210D">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t xml:space="preserve">Approved refunds will be processed within 14 business days. </w:t>
      </w:r>
    </w:p>
    <w:p w14:paraId="485E16EF" w14:textId="77777777" w:rsidR="008D210D" w:rsidRPr="008D210D" w:rsidRDefault="008D210D" w:rsidP="008D210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D210D">
        <w:rPr>
          <w:rFonts w:ascii="Times New Roman" w:eastAsia="Times New Roman" w:hAnsi="Times New Roman" w:cs="Times New Roman"/>
          <w:b/>
          <w:bCs/>
          <w:kern w:val="0"/>
          <w:sz w:val="36"/>
          <w:szCs w:val="36"/>
          <w14:ligatures w14:val="none"/>
        </w:rPr>
        <w:t>Right to Refuse Service</w:t>
      </w:r>
    </w:p>
    <w:p w14:paraId="5CA2ADC2" w14:textId="77777777" w:rsidR="008D210D" w:rsidRPr="008D210D" w:rsidRDefault="008D210D" w:rsidP="008D210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t>Floyd Ward School of Dance reserves the right to end an event without refund if guests engage in unsafe behavior, violate facility rules, damage property, or create a situation that places staff, students, or guests at risk.</w:t>
      </w:r>
    </w:p>
    <w:p w14:paraId="67F0CAA2" w14:textId="77777777" w:rsidR="008D210D" w:rsidRPr="008D210D" w:rsidRDefault="008D210D" w:rsidP="008D210D">
      <w:pPr>
        <w:spacing w:after="0"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pict w14:anchorId="3795B3E6">
          <v:rect id="_x0000_i1025" style="width:0;height:1.5pt" o:hralign="center" o:hrstd="t" o:hr="t" fillcolor="#a0a0a0" stroked="f"/>
        </w:pict>
      </w:r>
    </w:p>
    <w:p w14:paraId="1B9A9CEB" w14:textId="77777777" w:rsidR="008D210D" w:rsidRPr="008D210D" w:rsidRDefault="008D210D" w:rsidP="008D210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kern w:val="0"/>
          <w:sz w:val="24"/>
          <w:szCs w:val="24"/>
          <w14:ligatures w14:val="none"/>
        </w:rPr>
        <w:t>By reserving a birthday party at Floyd Ward School of Dance, the party host acknowledges that they have read, understand, and agree to comply with all birthday party policies and procedures.</w:t>
      </w:r>
    </w:p>
    <w:p w14:paraId="1582A4B6" w14:textId="77777777" w:rsidR="008D210D" w:rsidRPr="008D210D" w:rsidRDefault="008D210D" w:rsidP="008D210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b/>
          <w:bCs/>
          <w:kern w:val="0"/>
          <w:sz w:val="24"/>
          <w:szCs w:val="24"/>
          <w14:ligatures w14:val="none"/>
        </w:rPr>
        <w:t>Party Host Signature:</w:t>
      </w:r>
      <w:r w:rsidRPr="008D210D">
        <w:rPr>
          <w:rFonts w:ascii="Times New Roman" w:eastAsia="Times New Roman" w:hAnsi="Times New Roman" w:cs="Times New Roman"/>
          <w:kern w:val="0"/>
          <w:sz w:val="24"/>
          <w:szCs w:val="24"/>
          <w14:ligatures w14:val="none"/>
        </w:rPr>
        <w:t xml:space="preserve"> _______________________________</w:t>
      </w:r>
    </w:p>
    <w:p w14:paraId="4FF59C94" w14:textId="77777777" w:rsidR="008D210D" w:rsidRPr="008D210D" w:rsidRDefault="008D210D" w:rsidP="008D210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b/>
          <w:bCs/>
          <w:kern w:val="0"/>
          <w:sz w:val="24"/>
          <w:szCs w:val="24"/>
          <w14:ligatures w14:val="none"/>
        </w:rPr>
        <w:t>Date:</w:t>
      </w:r>
      <w:r w:rsidRPr="008D210D">
        <w:rPr>
          <w:rFonts w:ascii="Times New Roman" w:eastAsia="Times New Roman" w:hAnsi="Times New Roman" w:cs="Times New Roman"/>
          <w:kern w:val="0"/>
          <w:sz w:val="24"/>
          <w:szCs w:val="24"/>
          <w14:ligatures w14:val="none"/>
        </w:rPr>
        <w:t xml:space="preserve"> ___________________</w:t>
      </w:r>
    </w:p>
    <w:p w14:paraId="1C84B807" w14:textId="77777777" w:rsidR="008D210D" w:rsidRPr="008D210D" w:rsidRDefault="008D210D" w:rsidP="008D210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b/>
          <w:bCs/>
          <w:kern w:val="0"/>
          <w:sz w:val="24"/>
          <w:szCs w:val="24"/>
          <w14:ligatures w14:val="none"/>
        </w:rPr>
        <w:t>FWSD Representative:</w:t>
      </w:r>
      <w:r w:rsidRPr="008D210D">
        <w:rPr>
          <w:rFonts w:ascii="Times New Roman" w:eastAsia="Times New Roman" w:hAnsi="Times New Roman" w:cs="Times New Roman"/>
          <w:kern w:val="0"/>
          <w:sz w:val="24"/>
          <w:szCs w:val="24"/>
          <w14:ligatures w14:val="none"/>
        </w:rPr>
        <w:t xml:space="preserve"> _______________________________</w:t>
      </w:r>
    </w:p>
    <w:p w14:paraId="2A94AB5A" w14:textId="77777777" w:rsidR="008D210D" w:rsidRPr="008D210D" w:rsidRDefault="008D210D" w:rsidP="008D210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210D">
        <w:rPr>
          <w:rFonts w:ascii="Times New Roman" w:eastAsia="Times New Roman" w:hAnsi="Times New Roman" w:cs="Times New Roman"/>
          <w:b/>
          <w:bCs/>
          <w:kern w:val="0"/>
          <w:sz w:val="24"/>
          <w:szCs w:val="24"/>
          <w14:ligatures w14:val="none"/>
        </w:rPr>
        <w:t>Date:</w:t>
      </w:r>
      <w:r w:rsidRPr="008D210D">
        <w:rPr>
          <w:rFonts w:ascii="Times New Roman" w:eastAsia="Times New Roman" w:hAnsi="Times New Roman" w:cs="Times New Roman"/>
          <w:kern w:val="0"/>
          <w:sz w:val="24"/>
          <w:szCs w:val="24"/>
          <w14:ligatures w14:val="none"/>
        </w:rPr>
        <w:t xml:space="preserve"> ___________________</w:t>
      </w:r>
    </w:p>
    <w:p w14:paraId="780189F5" w14:textId="77777777" w:rsidR="00A553D1" w:rsidRDefault="00A553D1"/>
    <w:sectPr w:rsidR="00A55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25F"/>
    <w:multiLevelType w:val="multilevel"/>
    <w:tmpl w:val="1702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A3EBE"/>
    <w:multiLevelType w:val="multilevel"/>
    <w:tmpl w:val="5B262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A79D1"/>
    <w:multiLevelType w:val="multilevel"/>
    <w:tmpl w:val="3B8A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4A5EEC"/>
    <w:multiLevelType w:val="multilevel"/>
    <w:tmpl w:val="C118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A01972"/>
    <w:multiLevelType w:val="multilevel"/>
    <w:tmpl w:val="E534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FF1ADD"/>
    <w:multiLevelType w:val="multilevel"/>
    <w:tmpl w:val="8C94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C8210B"/>
    <w:multiLevelType w:val="multilevel"/>
    <w:tmpl w:val="BD9C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9B3C00"/>
    <w:multiLevelType w:val="multilevel"/>
    <w:tmpl w:val="0B84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C71524"/>
    <w:multiLevelType w:val="multilevel"/>
    <w:tmpl w:val="730A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DD670E"/>
    <w:multiLevelType w:val="multilevel"/>
    <w:tmpl w:val="BB32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2631020">
    <w:abstractNumId w:val="4"/>
  </w:num>
  <w:num w:numId="2" w16cid:durableId="1030257385">
    <w:abstractNumId w:val="5"/>
  </w:num>
  <w:num w:numId="3" w16cid:durableId="1848667547">
    <w:abstractNumId w:val="0"/>
  </w:num>
  <w:num w:numId="4" w16cid:durableId="500855931">
    <w:abstractNumId w:val="2"/>
  </w:num>
  <w:num w:numId="5" w16cid:durableId="650409251">
    <w:abstractNumId w:val="8"/>
  </w:num>
  <w:num w:numId="6" w16cid:durableId="115562567">
    <w:abstractNumId w:val="1"/>
  </w:num>
  <w:num w:numId="7" w16cid:durableId="1585214848">
    <w:abstractNumId w:val="7"/>
  </w:num>
  <w:num w:numId="8" w16cid:durableId="1745034125">
    <w:abstractNumId w:val="9"/>
  </w:num>
  <w:num w:numId="9" w16cid:durableId="170341974">
    <w:abstractNumId w:val="3"/>
  </w:num>
  <w:num w:numId="10" w16cid:durableId="21321670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8D210D"/>
    <w:rsid w:val="000552FE"/>
    <w:rsid w:val="008D210D"/>
    <w:rsid w:val="00A26571"/>
    <w:rsid w:val="00A553D1"/>
    <w:rsid w:val="00DA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226A4"/>
  <w15:chartTrackingRefBased/>
  <w15:docId w15:val="{3939A460-CA7C-4236-952B-9B52D284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10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D210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D210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D210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D210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D21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1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1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1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10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D210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D210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D210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D210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D21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1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1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10D"/>
    <w:rPr>
      <w:rFonts w:eastAsiaTheme="majorEastAsia" w:cstheme="majorBidi"/>
      <w:color w:val="272727" w:themeColor="text1" w:themeTint="D8"/>
    </w:rPr>
  </w:style>
  <w:style w:type="paragraph" w:styleId="Title">
    <w:name w:val="Title"/>
    <w:basedOn w:val="Normal"/>
    <w:next w:val="Normal"/>
    <w:link w:val="TitleChar"/>
    <w:uiPriority w:val="10"/>
    <w:qFormat/>
    <w:rsid w:val="008D2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1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1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1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1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210D"/>
    <w:rPr>
      <w:i/>
      <w:iCs/>
      <w:color w:val="404040" w:themeColor="text1" w:themeTint="BF"/>
    </w:rPr>
  </w:style>
  <w:style w:type="paragraph" w:styleId="ListParagraph">
    <w:name w:val="List Paragraph"/>
    <w:basedOn w:val="Normal"/>
    <w:uiPriority w:val="34"/>
    <w:qFormat/>
    <w:rsid w:val="008D210D"/>
    <w:pPr>
      <w:ind w:left="720"/>
      <w:contextualSpacing/>
    </w:pPr>
  </w:style>
  <w:style w:type="character" w:styleId="IntenseEmphasis">
    <w:name w:val="Intense Emphasis"/>
    <w:basedOn w:val="DefaultParagraphFont"/>
    <w:uiPriority w:val="21"/>
    <w:qFormat/>
    <w:rsid w:val="008D210D"/>
    <w:rPr>
      <w:i/>
      <w:iCs/>
      <w:color w:val="365F91" w:themeColor="accent1" w:themeShade="BF"/>
    </w:rPr>
  </w:style>
  <w:style w:type="paragraph" w:styleId="IntenseQuote">
    <w:name w:val="Intense Quote"/>
    <w:basedOn w:val="Normal"/>
    <w:next w:val="Normal"/>
    <w:link w:val="IntenseQuoteChar"/>
    <w:uiPriority w:val="30"/>
    <w:qFormat/>
    <w:rsid w:val="008D210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D210D"/>
    <w:rPr>
      <w:i/>
      <w:iCs/>
      <w:color w:val="365F91" w:themeColor="accent1" w:themeShade="BF"/>
    </w:rPr>
  </w:style>
  <w:style w:type="character" w:styleId="IntenseReference">
    <w:name w:val="Intense Reference"/>
    <w:basedOn w:val="DefaultParagraphFont"/>
    <w:uiPriority w:val="32"/>
    <w:qFormat/>
    <w:rsid w:val="008D210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4395</Characters>
  <Application>Microsoft Office Word</Application>
  <DocSecurity>0</DocSecurity>
  <Lines>36</Lines>
  <Paragraphs>10</Paragraphs>
  <ScaleCrop>false</ScaleCrop>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User-354</dc:creator>
  <cp:keywords/>
  <dc:description/>
  <cp:lastModifiedBy>User-354</cp:lastModifiedBy>
  <cp:revision>1</cp:revision>
  <dcterms:created xsi:type="dcterms:W3CDTF">2026-06-16T14:03:00Z</dcterms:created>
  <dcterms:modified xsi:type="dcterms:W3CDTF">2026-06-16T14:03:00Z</dcterms:modified>
</cp:coreProperties>
</file>